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3EF2" w14:textId="77777777" w:rsidR="00166615" w:rsidRPr="00166615" w:rsidRDefault="002631DE" w:rsidP="00166615">
      <w:pPr>
        <w:spacing w:after="160" w:line="288" w:lineRule="auto"/>
        <w:jc w:val="center"/>
        <w:rPr>
          <w:rFonts w:ascii="Times New Roman" w:eastAsia="Times New Roman" w:hAnsi="Times New Roman" w:cs="Times New Roman"/>
          <w:b/>
          <w:iCs/>
          <w:sz w:val="32"/>
          <w:szCs w:val="36"/>
        </w:rPr>
      </w:pPr>
      <w:r w:rsidRPr="00166615">
        <w:rPr>
          <w:rFonts w:ascii="Times New Roman" w:eastAsia="Times New Roman" w:hAnsi="Times New Roman" w:cs="Times New Roman"/>
          <w:b/>
          <w:iCs/>
          <w:sz w:val="32"/>
          <w:szCs w:val="36"/>
        </w:rPr>
        <w:t>Những Lời Khai Thị Trí Huệ Trong Kinh Kim Cang</w:t>
      </w:r>
    </w:p>
    <w:p w14:paraId="1790EE15" w14:textId="1F7BA64B" w:rsidR="002631DE" w:rsidRPr="00166615" w:rsidRDefault="002631DE" w:rsidP="00166615">
      <w:pPr>
        <w:spacing w:after="0" w:line="288" w:lineRule="auto"/>
        <w:rPr>
          <w:rFonts w:ascii="Times New Roman" w:eastAsia="Times New Roman" w:hAnsi="Times New Roman" w:cs="Times New Roman"/>
          <w:iCs/>
          <w:sz w:val="28"/>
          <w:szCs w:val="28"/>
        </w:rPr>
      </w:pPr>
      <w:r w:rsidRPr="00166615">
        <w:rPr>
          <w:rFonts w:ascii="Times New Roman" w:eastAsia="Times New Roman" w:hAnsi="Times New Roman" w:cs="Times New Roman"/>
          <w:b/>
          <w:iCs/>
          <w:sz w:val="28"/>
          <w:szCs w:val="28"/>
        </w:rPr>
        <w:t>Chủ Đề 231:</w:t>
      </w:r>
      <w:r w:rsidRPr="00166615">
        <w:rPr>
          <w:rFonts w:ascii="Times New Roman" w:eastAsia="Times New Roman" w:hAnsi="Times New Roman" w:cs="Times New Roman"/>
          <w:iCs/>
          <w:sz w:val="28"/>
          <w:szCs w:val="28"/>
        </w:rPr>
        <w:t xml:space="preserve"> </w:t>
      </w:r>
      <w:r w:rsidRPr="00166615">
        <w:rPr>
          <w:rFonts w:ascii="Times New Roman" w:eastAsia="Times New Roman" w:hAnsi="Times New Roman" w:cs="Times New Roman"/>
          <w:b/>
          <w:iCs/>
          <w:sz w:val="28"/>
          <w:szCs w:val="28"/>
        </w:rPr>
        <w:t>Ắt Là Bậc Thượng Căn, Lợi Trí</w:t>
      </w:r>
    </w:p>
    <w:p w14:paraId="2024E509" w14:textId="5BDDA57F" w:rsidR="00B73726" w:rsidRDefault="00B73726" w:rsidP="00B73726">
      <w:pPr>
        <w:spacing w:after="0" w:line="288" w:lineRule="auto"/>
        <w:rPr>
          <w:rFonts w:ascii="Times New Roman" w:eastAsia="Times New Roman" w:hAnsi="Times New Roman" w:cs="Times New Roman"/>
          <w:b/>
          <w:bCs/>
          <w:sz w:val="28"/>
          <w:szCs w:val="28"/>
        </w:rPr>
      </w:pPr>
      <w:r w:rsidRPr="00B73726">
        <w:rPr>
          <w:rFonts w:ascii="Times New Roman" w:eastAsia="Times New Roman" w:hAnsi="Times New Roman" w:cs="Times New Roman"/>
          <w:b/>
          <w:bCs/>
          <w:sz w:val="28"/>
          <w:szCs w:val="28"/>
        </w:rPr>
        <w:t>Chủ giảng:</w:t>
      </w:r>
      <w:r w:rsidRPr="00B73726">
        <w:rPr>
          <w:rFonts w:ascii="Times New Roman" w:eastAsia="Times New Roman" w:hAnsi="Times New Roman" w:cs="Times New Roman"/>
          <w:bCs/>
          <w:sz w:val="28"/>
          <w:szCs w:val="28"/>
        </w:rPr>
        <w:t xml:space="preserve"> Pháp sư Tịnh Không</w:t>
      </w:r>
    </w:p>
    <w:p w14:paraId="2E0A6C1A" w14:textId="2AA53D14" w:rsidR="002631DE" w:rsidRPr="00166615" w:rsidRDefault="002631DE" w:rsidP="00166615">
      <w:pPr>
        <w:spacing w:after="0" w:line="288" w:lineRule="auto"/>
        <w:rPr>
          <w:rFonts w:ascii="Times New Roman" w:eastAsia="Times New Roman" w:hAnsi="Times New Roman" w:cs="Times New Roman"/>
          <w:sz w:val="28"/>
          <w:szCs w:val="28"/>
        </w:rPr>
      </w:pPr>
      <w:r w:rsidRPr="00166615">
        <w:rPr>
          <w:rFonts w:ascii="Times New Roman" w:eastAsia="Times New Roman" w:hAnsi="Times New Roman" w:cs="Times New Roman"/>
          <w:b/>
          <w:bCs/>
          <w:sz w:val="28"/>
          <w:szCs w:val="28"/>
        </w:rPr>
        <w:t>Thời gian:</w:t>
      </w:r>
      <w:r w:rsidRPr="00166615">
        <w:rPr>
          <w:rFonts w:ascii="Times New Roman" w:eastAsia="Times New Roman" w:hAnsi="Times New Roman" w:cs="Times New Roman"/>
          <w:sz w:val="28"/>
          <w:szCs w:val="28"/>
        </w:rPr>
        <w:t xml:space="preserve"> Tháng 05 năm 1995</w:t>
      </w:r>
    </w:p>
    <w:p w14:paraId="60E1FE6E" w14:textId="77777777" w:rsidR="002631DE" w:rsidRPr="00166615" w:rsidRDefault="002631DE" w:rsidP="00166615">
      <w:pPr>
        <w:spacing w:after="0" w:line="288" w:lineRule="auto"/>
        <w:rPr>
          <w:rFonts w:ascii="Times New Roman" w:eastAsia="Times New Roman" w:hAnsi="Times New Roman" w:cs="Times New Roman"/>
          <w:sz w:val="28"/>
          <w:szCs w:val="28"/>
        </w:rPr>
      </w:pPr>
      <w:r w:rsidRPr="00166615">
        <w:rPr>
          <w:rFonts w:ascii="Times New Roman" w:eastAsia="Times New Roman" w:hAnsi="Times New Roman" w:cs="Times New Roman"/>
          <w:b/>
          <w:bCs/>
          <w:sz w:val="28"/>
          <w:szCs w:val="28"/>
        </w:rPr>
        <w:t>Địa điểm:</w:t>
      </w:r>
      <w:r w:rsidRPr="00166615">
        <w:rPr>
          <w:rFonts w:ascii="Times New Roman" w:eastAsia="Times New Roman" w:hAnsi="Times New Roman" w:cs="Times New Roman"/>
          <w:sz w:val="28"/>
          <w:szCs w:val="28"/>
        </w:rPr>
        <w:t xml:space="preserve"> Cư Sĩ Lâm Phật Giáo Singapore</w:t>
      </w:r>
    </w:p>
    <w:p w14:paraId="58EAABC2" w14:textId="77777777" w:rsidR="002631DE" w:rsidRPr="00166615" w:rsidRDefault="002631DE" w:rsidP="00166615">
      <w:pPr>
        <w:spacing w:after="0" w:line="288" w:lineRule="auto"/>
        <w:rPr>
          <w:rFonts w:ascii="Times New Roman" w:eastAsia="Times New Roman" w:hAnsi="Times New Roman" w:cs="Times New Roman"/>
          <w:sz w:val="28"/>
          <w:szCs w:val="28"/>
        </w:rPr>
      </w:pPr>
      <w:r w:rsidRPr="00166615">
        <w:rPr>
          <w:rFonts w:ascii="Times New Roman" w:eastAsia="Times New Roman" w:hAnsi="Times New Roman" w:cs="Times New Roman"/>
          <w:b/>
          <w:bCs/>
          <w:sz w:val="28"/>
          <w:szCs w:val="28"/>
        </w:rPr>
        <w:t>Trích lục từ:</w:t>
      </w:r>
      <w:r w:rsidRPr="00166615">
        <w:rPr>
          <w:rFonts w:ascii="Times New Roman" w:eastAsia="Times New Roman" w:hAnsi="Times New Roman" w:cs="Times New Roman"/>
          <w:sz w:val="28"/>
          <w:szCs w:val="28"/>
        </w:rPr>
        <w:t xml:space="preserve"> Báo cáo nghiên cứu Kim Cang Bát Nhã (Tập 016)</w:t>
      </w:r>
    </w:p>
    <w:p w14:paraId="3DCC1D99" w14:textId="77777777" w:rsidR="002631DE" w:rsidRPr="00166615" w:rsidRDefault="002631DE" w:rsidP="00166615">
      <w:pPr>
        <w:spacing w:after="0" w:line="288" w:lineRule="auto"/>
        <w:rPr>
          <w:rFonts w:ascii="Times New Roman" w:eastAsia="Times New Roman" w:hAnsi="Times New Roman" w:cs="Times New Roman"/>
          <w:sz w:val="28"/>
          <w:szCs w:val="28"/>
        </w:rPr>
      </w:pPr>
      <w:r w:rsidRPr="00166615">
        <w:rPr>
          <w:rFonts w:ascii="Times New Roman" w:eastAsia="Times New Roman" w:hAnsi="Times New Roman" w:cs="Times New Roman"/>
          <w:b/>
          <w:sz w:val="28"/>
          <w:szCs w:val="28"/>
        </w:rPr>
        <w:t>Chuyển ngữ:</w:t>
      </w:r>
      <w:r w:rsidRPr="00166615">
        <w:rPr>
          <w:rFonts w:ascii="Times New Roman" w:eastAsia="Times New Roman" w:hAnsi="Times New Roman" w:cs="Times New Roman"/>
          <w:sz w:val="28"/>
          <w:szCs w:val="28"/>
        </w:rPr>
        <w:t xml:space="preserve"> Tịch Minh</w:t>
      </w:r>
    </w:p>
    <w:p w14:paraId="5A98548A" w14:textId="1CC6D414" w:rsidR="00AF2031" w:rsidRPr="00166615" w:rsidRDefault="00166615" w:rsidP="006B5B1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0F029CC" w14:textId="77777777" w:rsidR="00AF2031" w:rsidRPr="00166615" w:rsidRDefault="00AF2031" w:rsidP="00166615">
      <w:pPr>
        <w:spacing w:after="160" w:line="288" w:lineRule="auto"/>
        <w:ind w:firstLine="540"/>
        <w:jc w:val="both"/>
        <w:rPr>
          <w:rFonts w:ascii="Times New Roman" w:eastAsia="Times New Roman" w:hAnsi="Times New Roman" w:cs="Times New Roman"/>
          <w:b/>
          <w:sz w:val="28"/>
          <w:szCs w:val="28"/>
        </w:rPr>
      </w:pPr>
      <w:r w:rsidRPr="00166615">
        <w:rPr>
          <w:rFonts w:ascii="Times New Roman" w:eastAsia="DFKai-SB" w:hAnsi="Times New Roman" w:cs="Times New Roman" w:hint="eastAsia"/>
          <w:b/>
          <w:bCs/>
          <w:sz w:val="28"/>
          <w:szCs w:val="28"/>
        </w:rPr>
        <w:t>【</w:t>
      </w:r>
      <w:r w:rsidRPr="00166615">
        <w:rPr>
          <w:rFonts w:ascii="Times New Roman" w:eastAsia="Times New Roman" w:hAnsi="Times New Roman" w:cs="Times New Roman"/>
          <w:b/>
          <w:bCs/>
          <w:sz w:val="28"/>
          <w:szCs w:val="28"/>
        </w:rPr>
        <w:t>Tất thượng căn lợi trí</w:t>
      </w:r>
      <w:r w:rsidRPr="00166615">
        <w:rPr>
          <w:rFonts w:ascii="Times New Roman" w:eastAsia="DFKai-SB" w:hAnsi="Times New Roman" w:cs="Times New Roman" w:hint="eastAsia"/>
          <w:b/>
          <w:bCs/>
          <w:sz w:val="28"/>
          <w:szCs w:val="28"/>
        </w:rPr>
        <w:t>】</w:t>
      </w:r>
      <w:r w:rsidRPr="00166615">
        <w:rPr>
          <w:rFonts w:ascii="Times New Roman" w:eastAsia="Times New Roman" w:hAnsi="Times New Roman" w:cs="Times New Roman"/>
          <w:b/>
          <w:sz w:val="28"/>
          <w:szCs w:val="28"/>
        </w:rPr>
        <w:t xml:space="preserve"> </w:t>
      </w:r>
      <w:r w:rsidRPr="00166615">
        <w:rPr>
          <w:rFonts w:ascii="Times New Roman" w:eastAsia="Times New Roman" w:hAnsi="Times New Roman" w:cs="Times New Roman"/>
          <w:b/>
          <w:i/>
          <w:iCs/>
          <w:sz w:val="28"/>
          <w:szCs w:val="28"/>
        </w:rPr>
        <w:t>(Ắt là bậc thượng căn, lợi trí)</w:t>
      </w:r>
    </w:p>
    <w:p w14:paraId="38802DA8" w14:textId="69F83402" w:rsidR="00AF2031" w:rsidRPr="00166615" w:rsidRDefault="00AF2031"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t xml:space="preserve">Đây chẳng phải là người thường, mà là người thượng thượng căn.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Thượng căn lợi trí</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ở đây là nói đến hai hạng người.</w:t>
      </w:r>
    </w:p>
    <w:p w14:paraId="286468DD" w14:textId="08AB5B2F" w:rsidR="00AF2031" w:rsidRPr="00166615" w:rsidRDefault="00AF2031"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t xml:space="preserve">Người thượng thượng căn là người có đại phước đức, đại thiện căn. Có một số người, số lượng cũng thật không ít, từ xưa đến nay đều có, có người chưa từng đi học, chẳng biết chữ nào, nhưng vừa nghe Phật nói như vậy thì họ liền làm thật. Đừng nói là Kinh Tịnh Độ, ngay cả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Kinh Kim Cang</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hạng người này cũng không ít! Từ xưa đến nay, nghe những điều giảng trong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Kinh Kim Cang</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họ bèn làm thật!</w:t>
      </w:r>
    </w:p>
    <w:p w14:paraId="2F17B02A" w14:textId="582A996A" w:rsidR="00AF2031" w:rsidRPr="00166615" w:rsidRDefault="00AF2031"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t xml:space="preserve">Nghe nói trong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Kinh Kim Cang</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giảng rằng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Tam tâm bất khả đắc</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(Tâm quá khứ không thể đắc, tâm hiện tại không thể đắc, tâm vị lai không thể đắc), từ đó về sau họ chẳng còn khởi vọng tưởng nữa. Họ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chân cán</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(làm thật), tâm của họ lập tức thanh tịnh, lập tức sanh trí huệ. Chúng ta xem trong các bộ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Truyện Ký</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[Cao Tăng Truyện], người xưa thật sự có như vậy.</w:t>
      </w:r>
    </w:p>
    <w:p w14:paraId="3ACE18D8" w14:textId="708F1173" w:rsidR="00AF2031" w:rsidRPr="00166615" w:rsidRDefault="00AF2031"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t xml:space="preserve">Còn chúng ta ngày nay, nghe nói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tam tâm bất khả đắc</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nhưng vẫn cứ khởi vọng tưởng y như cũ. Cái này thì hết cách rồi, chẳng làm sao được nữa, đây chính là chúng ta không phải bậc thượng căn!</w:t>
      </w:r>
    </w:p>
    <w:p w14:paraId="0F9BEB4A" w14:textId="4F0EBBD5" w:rsidR="00AF2031" w:rsidRPr="00166615" w:rsidRDefault="00AF2031"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t xml:space="preserve">Cho nên, cái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thượng căn</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này không phải chỉ cho việc quý vị thọ nhận bao nhiêu giáo dục, đọc được bao nhiêu sách vở, không phải chỉ cái đó. Mà là họ thật sự hễ nghe qua liền có thể lãnh ngộ, ngay lập tức có thể tiếp nhận.</w:t>
      </w:r>
    </w:p>
    <w:p w14:paraId="6B9E4109" w14:textId="34182D8B" w:rsidR="00AF2031" w:rsidRPr="00166615" w:rsidRDefault="002F068F"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t>“</w:t>
      </w:r>
      <w:r w:rsidR="00AF2031" w:rsidRPr="00166615">
        <w:rPr>
          <w:rFonts w:ascii="Times New Roman" w:eastAsia="Times New Roman" w:hAnsi="Times New Roman" w:cs="Times New Roman"/>
          <w:sz w:val="28"/>
          <w:szCs w:val="28"/>
        </w:rPr>
        <w:t>Lợi trí</w:t>
      </w:r>
      <w:r w:rsidRPr="00166615">
        <w:rPr>
          <w:rFonts w:ascii="Times New Roman" w:eastAsia="Times New Roman" w:hAnsi="Times New Roman" w:cs="Times New Roman"/>
          <w:sz w:val="28"/>
          <w:szCs w:val="28"/>
        </w:rPr>
        <w:t>”</w:t>
      </w:r>
      <w:r w:rsidR="00AF2031" w:rsidRPr="00166615">
        <w:rPr>
          <w:rFonts w:ascii="Times New Roman" w:eastAsia="Times New Roman" w:hAnsi="Times New Roman" w:cs="Times New Roman"/>
          <w:sz w:val="28"/>
          <w:szCs w:val="28"/>
        </w:rPr>
        <w:t xml:space="preserve"> là người thông minh trí huệ chân thật, họ vừa nghe Phật giảng thì toàn bộ đều thấu triệt.</w:t>
      </w:r>
    </w:p>
    <w:p w14:paraId="3131D73A" w14:textId="77777777" w:rsidR="00AF2031" w:rsidRPr="00166615" w:rsidRDefault="00AF2031"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t>Một hạng là nghe Phật nói xong tuy chưa hiểu rõ, nhưng chưa hiểu mà họ vẫn chịu làm, đó mới thật là đáng quý, thật không dễ dàng, hạng người này thật sự đạt được thọ dụng.</w:t>
      </w:r>
    </w:p>
    <w:p w14:paraId="601AA7B5" w14:textId="77777777" w:rsidR="00AF2031" w:rsidRPr="00166615" w:rsidRDefault="00AF2031" w:rsidP="00166615">
      <w:pPr>
        <w:spacing w:after="160" w:line="288" w:lineRule="auto"/>
        <w:ind w:firstLine="540"/>
        <w:jc w:val="both"/>
        <w:rPr>
          <w:rFonts w:ascii="Times New Roman" w:eastAsia="Times New Roman" w:hAnsi="Times New Roman" w:cs="Times New Roman"/>
          <w:sz w:val="28"/>
          <w:szCs w:val="28"/>
        </w:rPr>
      </w:pPr>
      <w:r w:rsidRPr="00166615">
        <w:rPr>
          <w:rFonts w:ascii="Times New Roman" w:eastAsia="Times New Roman" w:hAnsi="Times New Roman" w:cs="Times New Roman"/>
          <w:sz w:val="28"/>
          <w:szCs w:val="28"/>
        </w:rPr>
        <w:lastRenderedPageBreak/>
        <w:t>Hai hạng người này đều được lợi ích lớn, họ có thể sanh khởi niềm tin chân thật (thật tín).</w:t>
      </w:r>
    </w:p>
    <w:p w14:paraId="23AEC331" w14:textId="40F5599D" w:rsidR="00F125B0" w:rsidRPr="00166615" w:rsidRDefault="00AF2031" w:rsidP="00166615">
      <w:pPr>
        <w:spacing w:after="160" w:line="288" w:lineRule="auto"/>
        <w:ind w:firstLine="540"/>
        <w:jc w:val="both"/>
        <w:rPr>
          <w:rFonts w:ascii="Times New Roman" w:hAnsi="Times New Roman" w:cs="Times New Roman"/>
          <w:sz w:val="28"/>
        </w:rPr>
      </w:pPr>
      <w:r w:rsidRPr="00166615">
        <w:rPr>
          <w:rFonts w:ascii="Times New Roman" w:eastAsia="Times New Roman" w:hAnsi="Times New Roman" w:cs="Times New Roman"/>
          <w:sz w:val="28"/>
          <w:szCs w:val="28"/>
        </w:rPr>
        <w:t xml:space="preserve">Câu hỏi này của Tôn giả [Tu Bồ Đề], thực chất là thay cho chúng ta mà hỏi. Chúng ta xem lời giải đáp của Thế Tôn ở đoạn dưới đây thì sẽ biết được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đương cơ</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trong hội Bát Nhã này — cái gọi là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đương cơ</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chính là người có tư cách tu học </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Kim Cang Bát Nhã</w:t>
      </w:r>
      <w:r w:rsidR="002F068F" w:rsidRPr="00166615">
        <w:rPr>
          <w:rFonts w:ascii="Times New Roman" w:eastAsia="Times New Roman" w:hAnsi="Times New Roman" w:cs="Times New Roman"/>
          <w:sz w:val="28"/>
          <w:szCs w:val="28"/>
        </w:rPr>
        <w:t>”</w:t>
      </w:r>
      <w:r w:rsidRPr="00166615">
        <w:rPr>
          <w:rFonts w:ascii="Times New Roman" w:eastAsia="Times New Roman" w:hAnsi="Times New Roman" w:cs="Times New Roman"/>
          <w:sz w:val="28"/>
          <w:szCs w:val="28"/>
        </w:rPr>
        <w:t xml:space="preserve"> — đại khái chúng ta cũng có phần.</w:t>
      </w:r>
    </w:p>
    <w:sectPr w:rsidR="00F125B0" w:rsidRPr="00166615" w:rsidSect="001666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6B3FF" w14:textId="77777777" w:rsidR="00166615" w:rsidRDefault="00166615" w:rsidP="00166615">
      <w:pPr>
        <w:spacing w:after="0" w:line="240" w:lineRule="auto"/>
      </w:pPr>
      <w:r>
        <w:separator/>
      </w:r>
    </w:p>
  </w:endnote>
  <w:endnote w:type="continuationSeparator" w:id="0">
    <w:p w14:paraId="4693DFA3" w14:textId="77777777" w:rsidR="00166615" w:rsidRDefault="00166615" w:rsidP="00166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9146" w14:textId="77777777" w:rsidR="00166615" w:rsidRDefault="00166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E045F" w14:textId="58D3175A" w:rsidR="00166615" w:rsidRPr="00166615" w:rsidRDefault="00166615" w:rsidP="00166615">
    <w:pPr>
      <w:pStyle w:val="Footer"/>
      <w:tabs>
        <w:tab w:val="clear" w:pos="4513"/>
        <w:tab w:val="clear" w:pos="9026"/>
      </w:tabs>
      <w:jc w:val="center"/>
      <w:rPr>
        <w:rFonts w:ascii="Times New Roman" w:hAnsi="Times New Roman" w:cs="Times New Roman"/>
        <w:sz w:val="24"/>
      </w:rPr>
    </w:pPr>
    <w:r w:rsidRPr="00166615">
      <w:rPr>
        <w:rFonts w:ascii="Times New Roman" w:hAnsi="Times New Roman" w:cs="Times New Roman"/>
        <w:sz w:val="24"/>
      </w:rPr>
      <w:fldChar w:fldCharType="begin"/>
    </w:r>
    <w:r w:rsidRPr="00166615">
      <w:rPr>
        <w:rFonts w:ascii="Times New Roman" w:hAnsi="Times New Roman" w:cs="Times New Roman"/>
        <w:sz w:val="24"/>
      </w:rPr>
      <w:instrText xml:space="preserve"> PAGE  \* MERGEFORMAT </w:instrText>
    </w:r>
    <w:r w:rsidRPr="00166615">
      <w:rPr>
        <w:rFonts w:ascii="Times New Roman" w:hAnsi="Times New Roman" w:cs="Times New Roman"/>
        <w:sz w:val="24"/>
      </w:rPr>
      <w:fldChar w:fldCharType="separate"/>
    </w:r>
    <w:r w:rsidRPr="00166615">
      <w:rPr>
        <w:rFonts w:ascii="Times New Roman" w:hAnsi="Times New Roman" w:cs="Times New Roman"/>
        <w:noProof/>
        <w:sz w:val="24"/>
      </w:rPr>
      <w:t>1</w:t>
    </w:r>
    <w:r w:rsidRPr="0016661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1095A" w14:textId="77777777" w:rsidR="00166615" w:rsidRDefault="00166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1AAFE" w14:textId="77777777" w:rsidR="00166615" w:rsidRDefault="00166615" w:rsidP="00166615">
      <w:pPr>
        <w:spacing w:after="0" w:line="240" w:lineRule="auto"/>
      </w:pPr>
      <w:r>
        <w:separator/>
      </w:r>
    </w:p>
  </w:footnote>
  <w:footnote w:type="continuationSeparator" w:id="0">
    <w:p w14:paraId="774F124D" w14:textId="77777777" w:rsidR="00166615" w:rsidRDefault="00166615" w:rsidP="00166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3303F" w14:textId="77777777" w:rsidR="00166615" w:rsidRDefault="001666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A288C" w14:textId="77777777" w:rsidR="00166615" w:rsidRDefault="001666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BCFB" w14:textId="77777777" w:rsidR="00166615" w:rsidRDefault="001666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189"/>
    <w:rsid w:val="000352CE"/>
    <w:rsid w:val="00166615"/>
    <w:rsid w:val="00184AA4"/>
    <w:rsid w:val="002631DE"/>
    <w:rsid w:val="002F068F"/>
    <w:rsid w:val="006B5B1A"/>
    <w:rsid w:val="0079251A"/>
    <w:rsid w:val="00806B7D"/>
    <w:rsid w:val="00AF2031"/>
    <w:rsid w:val="00B73726"/>
    <w:rsid w:val="00E86189"/>
    <w:rsid w:val="00F125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9595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20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203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F203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6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615"/>
  </w:style>
  <w:style w:type="paragraph" w:styleId="Footer">
    <w:name w:val="footer"/>
    <w:basedOn w:val="Normal"/>
    <w:link w:val="FooterChar"/>
    <w:uiPriority w:val="99"/>
    <w:unhideWhenUsed/>
    <w:rsid w:val="00166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3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339</Words>
  <Characters>1934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2026-01-20T00:55:00Z</dcterms:created>
  <dcterms:modified xsi:type="dcterms:W3CDTF">2026-10-23T03:21:00Z</dcterms:modified>
</cp:coreProperties>
</file>